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58" w:rsidRDefault="00D23DE9" w:rsidP="00D23DE9">
      <w:pPr>
        <w:tabs>
          <w:tab w:val="left" w:pos="597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28675" cy="1466850"/>
            <wp:effectExtent l="19050" t="0" r="9525" b="0"/>
            <wp:docPr id="1" name="Imagen 1" descr="C:\Documents and Settings\Administrador\Mis documentos\Mis imágenes\LOGOS\LOGO MUSEO en b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LOGOS\LOGO MUSEO en ba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DE9" w:rsidRDefault="00D23DE9" w:rsidP="00527258">
      <w:pPr>
        <w:tabs>
          <w:tab w:val="left" w:pos="5970"/>
        </w:tabs>
        <w:rPr>
          <w:b/>
        </w:rPr>
      </w:pPr>
    </w:p>
    <w:p w:rsidR="00D23DE9" w:rsidRDefault="00D23DE9" w:rsidP="00527258">
      <w:pPr>
        <w:tabs>
          <w:tab w:val="left" w:pos="5970"/>
        </w:tabs>
        <w:rPr>
          <w:b/>
        </w:rPr>
      </w:pPr>
    </w:p>
    <w:p w:rsidR="00D23DE9" w:rsidRDefault="00D23DE9" w:rsidP="00527258">
      <w:pPr>
        <w:tabs>
          <w:tab w:val="left" w:pos="5970"/>
        </w:tabs>
        <w:rPr>
          <w:b/>
        </w:rPr>
      </w:pPr>
    </w:p>
    <w:p w:rsidR="00D23DE9" w:rsidRDefault="00D23DE9" w:rsidP="00D23DE9">
      <w:pPr>
        <w:tabs>
          <w:tab w:val="left" w:pos="5970"/>
        </w:tabs>
        <w:jc w:val="center"/>
        <w:rPr>
          <w:b/>
        </w:rPr>
      </w:pPr>
      <w:r>
        <w:rPr>
          <w:b/>
        </w:rPr>
        <w:t>Exposición “Santa Teresa de Jesús y San Juan de la Cruz: El encuentro”</w:t>
      </w:r>
    </w:p>
    <w:p w:rsidR="00D23DE9" w:rsidRDefault="00D23DE9" w:rsidP="00527258">
      <w:pPr>
        <w:tabs>
          <w:tab w:val="left" w:pos="5970"/>
        </w:tabs>
        <w:rPr>
          <w:b/>
        </w:rPr>
      </w:pPr>
    </w:p>
    <w:p w:rsidR="00D23DE9" w:rsidRDefault="00D23DE9" w:rsidP="00527258">
      <w:pPr>
        <w:tabs>
          <w:tab w:val="left" w:pos="5970"/>
        </w:tabs>
        <w:rPr>
          <w:b/>
        </w:rPr>
      </w:pPr>
    </w:p>
    <w:p w:rsidR="00D23DE9" w:rsidRDefault="00D23DE9" w:rsidP="00527258">
      <w:pPr>
        <w:tabs>
          <w:tab w:val="left" w:pos="5970"/>
        </w:tabs>
        <w:rPr>
          <w:b/>
        </w:rPr>
      </w:pPr>
    </w:p>
    <w:p w:rsidR="00047DDA" w:rsidRDefault="00D23DE9" w:rsidP="00527258">
      <w:pPr>
        <w:tabs>
          <w:tab w:val="left" w:pos="5970"/>
        </w:tabs>
        <w:rPr>
          <w:b/>
        </w:rPr>
      </w:pPr>
      <w:r>
        <w:rPr>
          <w:b/>
        </w:rPr>
        <w:t>Algunas de las obras expuestas</w:t>
      </w:r>
    </w:p>
    <w:p w:rsidR="00047DDA" w:rsidRDefault="00047DDA" w:rsidP="00527258">
      <w:pPr>
        <w:tabs>
          <w:tab w:val="left" w:pos="5970"/>
        </w:tabs>
        <w:rPr>
          <w:b/>
        </w:rPr>
      </w:pPr>
    </w:p>
    <w:p w:rsidR="00D23DE9" w:rsidRDefault="00D23DE9" w:rsidP="00527258">
      <w:pPr>
        <w:tabs>
          <w:tab w:val="left" w:pos="5970"/>
        </w:tabs>
        <w:rPr>
          <w:b/>
        </w:rPr>
      </w:pPr>
    </w:p>
    <w:p w:rsidR="00527258" w:rsidRDefault="00527258" w:rsidP="00527258">
      <w:r>
        <w:rPr>
          <w:b/>
        </w:rPr>
        <w:t xml:space="preserve">Virgen “de la Victoria”. </w:t>
      </w:r>
      <w:r>
        <w:t>Anónimo de Bohemia. Siglos XV-XVI. Monasterio de Carmelitas Descalzas, Medina del Campo</w:t>
      </w:r>
    </w:p>
    <w:p w:rsidR="00527258" w:rsidRDefault="00527258" w:rsidP="00527258">
      <w:pPr>
        <w:tabs>
          <w:tab w:val="left" w:pos="5970"/>
        </w:tabs>
        <w:rPr>
          <w:b/>
        </w:rPr>
      </w:pPr>
    </w:p>
    <w:p w:rsidR="00527258" w:rsidRDefault="00527258" w:rsidP="00527258">
      <w:pPr>
        <w:tabs>
          <w:tab w:val="left" w:pos="5970"/>
        </w:tabs>
      </w:pPr>
      <w:r>
        <w:rPr>
          <w:b/>
        </w:rPr>
        <w:t>La Piedad.</w:t>
      </w:r>
      <w:r>
        <w:t xml:space="preserve"> Juan de </w:t>
      </w:r>
      <w:proofErr w:type="spellStart"/>
      <w:r>
        <w:t>Juni</w:t>
      </w:r>
      <w:proofErr w:type="spellEnd"/>
      <w:r>
        <w:t>. Hacia 1575. Colegiata de San Antolín, Medina del Campo</w:t>
      </w:r>
    </w:p>
    <w:p w:rsidR="00527258" w:rsidRDefault="00527258" w:rsidP="00527258">
      <w:pPr>
        <w:tabs>
          <w:tab w:val="left" w:pos="5970"/>
        </w:tabs>
      </w:pPr>
    </w:p>
    <w:p w:rsidR="00047DDA" w:rsidRDefault="00047DDA" w:rsidP="00047DDA">
      <w:r>
        <w:rPr>
          <w:b/>
        </w:rPr>
        <w:t>Santa Teresa de Jesús</w:t>
      </w:r>
      <w:r>
        <w:t>. Gregorio Fernández. Hacia 1625. Museo Nacional de Escultura, Valladolid</w:t>
      </w:r>
    </w:p>
    <w:p w:rsidR="00047DDA" w:rsidRDefault="00047DDA" w:rsidP="00047DDA"/>
    <w:p w:rsidR="00047DDA" w:rsidRDefault="00047DDA" w:rsidP="00047DDA">
      <w:pPr>
        <w:tabs>
          <w:tab w:val="left" w:pos="5970"/>
        </w:tabs>
      </w:pPr>
      <w:r>
        <w:rPr>
          <w:b/>
        </w:rPr>
        <w:t xml:space="preserve">San José. </w:t>
      </w:r>
      <w:r>
        <w:t>Gregorio Fernández. Hacia 1610-1620. Monasterio de Carmelitas Descalzas, Medina del Campo</w:t>
      </w:r>
    </w:p>
    <w:p w:rsidR="00047DDA" w:rsidRDefault="00047DDA" w:rsidP="00047DDA"/>
    <w:p w:rsidR="00047DDA" w:rsidRDefault="00047DDA" w:rsidP="00047DDA">
      <w:r w:rsidRPr="00047DDA">
        <w:rPr>
          <w:b/>
        </w:rPr>
        <w:t>Cristo atado a la columna</w:t>
      </w:r>
      <w:r>
        <w:t>. Gregorio Fernández. 1614-1615.</w:t>
      </w:r>
      <w:r w:rsidRPr="00047DDA">
        <w:t xml:space="preserve"> </w:t>
      </w:r>
      <w:r>
        <w:t>Monasterio de la Concepción del Carmen de Carmelitas Descalzas, Vall</w:t>
      </w:r>
      <w:r w:rsidR="00D23DE9">
        <w:t>a</w:t>
      </w:r>
      <w:r>
        <w:t>dolid.</w:t>
      </w:r>
    </w:p>
    <w:p w:rsidR="00047DDA" w:rsidRDefault="00047DDA" w:rsidP="00047DDA"/>
    <w:p w:rsidR="00047DDA" w:rsidRDefault="00047DDA" w:rsidP="00047DDA">
      <w:r>
        <w:rPr>
          <w:b/>
        </w:rPr>
        <w:t>Virgen del Carmen, llamada “La Napolitana”</w:t>
      </w:r>
      <w:r>
        <w:t>. Nicola Fumo, finales del siglo XVII. Monasterio de Carmelitas Descalzas, Medina del Campo</w:t>
      </w:r>
    </w:p>
    <w:p w:rsidR="00047DDA" w:rsidRDefault="00047DDA" w:rsidP="00047DDA"/>
    <w:p w:rsidR="00047DDA" w:rsidRDefault="00047DDA" w:rsidP="00047DDA">
      <w:r w:rsidRPr="00047DDA">
        <w:rPr>
          <w:b/>
        </w:rPr>
        <w:t>Sagrada Familia</w:t>
      </w:r>
      <w:r>
        <w:t xml:space="preserve">. Lucas Jordán. 1692-1702. Museo de San Francisco. Medina de </w:t>
      </w:r>
      <w:proofErr w:type="spellStart"/>
      <w:r>
        <w:t>Rioseco</w:t>
      </w:r>
      <w:proofErr w:type="spellEnd"/>
    </w:p>
    <w:p w:rsidR="00047DDA" w:rsidRDefault="00047DDA" w:rsidP="00047DDA"/>
    <w:p w:rsidR="00527258" w:rsidRDefault="00527258" w:rsidP="00527258">
      <w:pPr>
        <w:rPr>
          <w:rFonts w:cs="Arial"/>
        </w:rPr>
      </w:pPr>
      <w:r>
        <w:rPr>
          <w:rFonts w:cs="Arial"/>
          <w:b/>
        </w:rPr>
        <w:t>Levitación de Santa Teresa y San Juan de la Cruz en la Encarnación de Ávila</w:t>
      </w:r>
      <w:r>
        <w:rPr>
          <w:rFonts w:cs="Arial"/>
        </w:rPr>
        <w:t>. José García Hidalgo. Hacia 1690. Museo de Segovia</w:t>
      </w:r>
    </w:p>
    <w:p w:rsidR="00527258" w:rsidRDefault="00527258" w:rsidP="00527258">
      <w:pPr>
        <w:rPr>
          <w:rFonts w:cs="Arial"/>
        </w:rPr>
      </w:pPr>
    </w:p>
    <w:p w:rsidR="00527258" w:rsidRDefault="00527258" w:rsidP="00527258"/>
    <w:p w:rsidR="00527258" w:rsidRDefault="00527258" w:rsidP="00527258"/>
    <w:p w:rsidR="00527258" w:rsidRDefault="00527258" w:rsidP="00527258"/>
    <w:p w:rsidR="00527258" w:rsidRDefault="00527258" w:rsidP="00527258"/>
    <w:p w:rsidR="00527258" w:rsidRDefault="00527258" w:rsidP="00527258"/>
    <w:p w:rsidR="00406E6E" w:rsidRDefault="00406E6E"/>
    <w:sectPr w:rsidR="00406E6E" w:rsidSect="00D23DE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7258"/>
    <w:rsid w:val="00047DDA"/>
    <w:rsid w:val="00196B86"/>
    <w:rsid w:val="002455DA"/>
    <w:rsid w:val="00406E6E"/>
    <w:rsid w:val="00527258"/>
    <w:rsid w:val="005C2023"/>
    <w:rsid w:val="00BB799E"/>
    <w:rsid w:val="00D2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527258"/>
    <w:pPr>
      <w:spacing w:after="0"/>
      <w:jc w:val="both"/>
    </w:pPr>
    <w:rPr>
      <w:rFonts w:ascii="Arial" w:eastAsia="Times New Roman" w:hAnsi="Arial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79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3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D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2014-10-11T10:40:00Z</dcterms:created>
  <dcterms:modified xsi:type="dcterms:W3CDTF">2014-10-14T11:54:00Z</dcterms:modified>
</cp:coreProperties>
</file>